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8519" w14:textId="77777777" w:rsidR="001D28C7" w:rsidRDefault="001D28C7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Odpis údajov bytových vodomerov </w:t>
      </w:r>
      <w:r w:rsidRPr="00AA0739">
        <w:rPr>
          <w:rFonts w:ascii="Arial" w:hAnsi="Arial" w:cs="Arial"/>
          <w:b/>
          <w:sz w:val="28"/>
          <w:szCs w:val="28"/>
        </w:rPr>
        <w:t xml:space="preserve">pre vyúčtovanie zálohových úhrad </w:t>
      </w:r>
      <w:r>
        <w:rPr>
          <w:rFonts w:ascii="Arial" w:hAnsi="Arial" w:cs="Arial"/>
          <w:b/>
          <w:sz w:val="28"/>
          <w:szCs w:val="28"/>
        </w:rPr>
        <w:br/>
      </w:r>
      <w:r w:rsidRPr="00AA0739">
        <w:rPr>
          <w:rFonts w:ascii="Arial" w:hAnsi="Arial" w:cs="Arial"/>
          <w:b/>
          <w:sz w:val="28"/>
          <w:szCs w:val="28"/>
        </w:rPr>
        <w:t>a nákladov spojených s užívaním bytu / nebytového priestoru</w:t>
      </w:r>
    </w:p>
    <w:p w14:paraId="25F3E73A" w14:textId="77777777" w:rsidR="001D28C7" w:rsidRDefault="004952F5" w:rsidP="00A12883">
      <w:pPr>
        <w:ind w:left="-284" w:right="-28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 zmene vlastníka bytu</w:t>
      </w:r>
    </w:p>
    <w:p w14:paraId="18FA5911" w14:textId="77777777" w:rsidR="00FB3EC1" w:rsidRPr="00FB3EC1" w:rsidRDefault="00FB3EC1" w:rsidP="00A12883">
      <w:pPr>
        <w:ind w:left="-284" w:right="-284"/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1275"/>
        <w:gridCol w:w="1276"/>
        <w:gridCol w:w="709"/>
        <w:gridCol w:w="3969"/>
      </w:tblGrid>
      <w:tr w:rsidR="001D28C7" w14:paraId="0979E5EA" w14:textId="77777777" w:rsidTr="00EF641D">
        <w:trPr>
          <w:trHeight w:val="476"/>
        </w:trPr>
        <w:tc>
          <w:tcPr>
            <w:tcW w:w="9640" w:type="dxa"/>
            <w:gridSpan w:val="5"/>
            <w:shd w:val="clear" w:color="auto" w:fill="F2F2F2" w:themeFill="background1" w:themeFillShade="F2"/>
            <w:vAlign w:val="center"/>
          </w:tcPr>
          <w:p w14:paraId="57378F1B" w14:textId="77777777" w:rsidR="001D28C7" w:rsidRPr="00AA0739" w:rsidRDefault="001D28C7" w:rsidP="00EF641D">
            <w:pPr>
              <w:ind w:left="-284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AA0739">
              <w:rPr>
                <w:sz w:val="24"/>
                <w:szCs w:val="24"/>
              </w:rPr>
              <w:t>lastník bytu</w:t>
            </w:r>
          </w:p>
        </w:tc>
      </w:tr>
      <w:tr w:rsidR="001D28C7" w14:paraId="57659ABB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475F316" w14:textId="77777777" w:rsidR="001D28C7" w:rsidRDefault="001D28C7" w:rsidP="00EF641D">
            <w:pPr>
              <w:ind w:right="-284"/>
            </w:pPr>
            <w:r>
              <w:t>Titul, meno priezvisko</w:t>
            </w:r>
            <w:r w:rsidR="004952F5">
              <w:t xml:space="preserve"> - predchádzajúci</w:t>
            </w:r>
          </w:p>
        </w:tc>
        <w:tc>
          <w:tcPr>
            <w:tcW w:w="5954" w:type="dxa"/>
            <w:gridSpan w:val="3"/>
            <w:vAlign w:val="center"/>
          </w:tcPr>
          <w:p w14:paraId="5BFB6BDB" w14:textId="77777777" w:rsidR="001D28C7" w:rsidRDefault="001D28C7" w:rsidP="003C0108">
            <w:pPr>
              <w:ind w:right="-284"/>
            </w:pPr>
          </w:p>
        </w:tc>
      </w:tr>
      <w:tr w:rsidR="004952F5" w14:paraId="0856EBE0" w14:textId="77777777" w:rsidTr="004952F5">
        <w:trPr>
          <w:trHeight w:val="410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FEDE088" w14:textId="77777777" w:rsidR="004952F5" w:rsidRDefault="004952F5" w:rsidP="004952F5">
            <w:pPr>
              <w:ind w:right="-284"/>
            </w:pPr>
            <w:r>
              <w:t>Titul, meno priezvisko - nový</w:t>
            </w:r>
          </w:p>
        </w:tc>
        <w:tc>
          <w:tcPr>
            <w:tcW w:w="5954" w:type="dxa"/>
            <w:gridSpan w:val="3"/>
            <w:vAlign w:val="center"/>
          </w:tcPr>
          <w:p w14:paraId="13CBB121" w14:textId="77777777" w:rsidR="004952F5" w:rsidRDefault="004952F5" w:rsidP="003C0108">
            <w:pPr>
              <w:ind w:right="-284"/>
            </w:pPr>
          </w:p>
        </w:tc>
      </w:tr>
      <w:tr w:rsidR="001D28C7" w14:paraId="10A4D169" w14:textId="77777777" w:rsidTr="004952F5">
        <w:trPr>
          <w:trHeight w:val="410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09A39C49" w14:textId="77777777" w:rsidR="001D28C7" w:rsidRDefault="001D28C7" w:rsidP="00EF641D">
            <w:pPr>
              <w:ind w:left="-108" w:right="-284"/>
              <w:jc w:val="center"/>
            </w:pPr>
            <w:r>
              <w:t>Číslo domu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4AF60ED" w14:textId="77777777" w:rsidR="001D28C7" w:rsidRDefault="001D28C7" w:rsidP="00EF641D">
            <w:pPr>
              <w:ind w:left="-66" w:right="-108"/>
              <w:jc w:val="center"/>
            </w:pPr>
            <w:r>
              <w:t>Číslo vchodu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7265E15" w14:textId="77777777" w:rsidR="001D28C7" w:rsidRDefault="001D28C7" w:rsidP="00EF641D">
            <w:pPr>
              <w:ind w:left="-108" w:right="-108"/>
              <w:jc w:val="center"/>
            </w:pPr>
            <w:r>
              <w:t>Číslo bytu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  <w:vAlign w:val="center"/>
          </w:tcPr>
          <w:p w14:paraId="55F41A61" w14:textId="77777777" w:rsidR="001D28C7" w:rsidRDefault="001D28C7" w:rsidP="00EF641D">
            <w:pPr>
              <w:ind w:left="-115" w:right="-108"/>
              <w:jc w:val="center"/>
            </w:pPr>
            <w:r>
              <w:t>Ulica</w:t>
            </w:r>
          </w:p>
        </w:tc>
      </w:tr>
      <w:tr w:rsidR="001D28C7" w14:paraId="5E751A1A" w14:textId="77777777" w:rsidTr="004952F5">
        <w:trPr>
          <w:trHeight w:val="410"/>
        </w:trPr>
        <w:tc>
          <w:tcPr>
            <w:tcW w:w="2411" w:type="dxa"/>
            <w:shd w:val="clear" w:color="auto" w:fill="auto"/>
            <w:vAlign w:val="center"/>
          </w:tcPr>
          <w:p w14:paraId="1E025847" w14:textId="77777777" w:rsidR="001D28C7" w:rsidRDefault="001D28C7" w:rsidP="00EF641D">
            <w:pPr>
              <w:ind w:right="-284"/>
            </w:pPr>
          </w:p>
        </w:tc>
        <w:tc>
          <w:tcPr>
            <w:tcW w:w="1275" w:type="dxa"/>
            <w:vAlign w:val="center"/>
          </w:tcPr>
          <w:p w14:paraId="5B0158EF" w14:textId="77777777" w:rsidR="001D28C7" w:rsidRDefault="001D28C7" w:rsidP="003C0108">
            <w:pPr>
              <w:ind w:left="76" w:right="-284"/>
            </w:pPr>
          </w:p>
        </w:tc>
        <w:tc>
          <w:tcPr>
            <w:tcW w:w="1276" w:type="dxa"/>
            <w:vAlign w:val="center"/>
          </w:tcPr>
          <w:p w14:paraId="5DBDAB0E" w14:textId="77777777" w:rsidR="001D28C7" w:rsidRDefault="001D28C7" w:rsidP="003C0108">
            <w:pPr>
              <w:ind w:left="34" w:right="-284"/>
            </w:pPr>
          </w:p>
        </w:tc>
        <w:tc>
          <w:tcPr>
            <w:tcW w:w="4678" w:type="dxa"/>
            <w:gridSpan w:val="2"/>
            <w:vAlign w:val="center"/>
          </w:tcPr>
          <w:p w14:paraId="505816F2" w14:textId="77777777" w:rsidR="001D28C7" w:rsidRDefault="001D28C7" w:rsidP="003C0108">
            <w:pPr>
              <w:ind w:left="34" w:right="-284"/>
            </w:pPr>
          </w:p>
        </w:tc>
      </w:tr>
      <w:tr w:rsidR="001D28C7" w14:paraId="4FA9A9E8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4D774FA1" w14:textId="77777777" w:rsidR="001D28C7" w:rsidRDefault="001D28C7" w:rsidP="00EF641D">
            <w:pPr>
              <w:ind w:right="-284"/>
            </w:pPr>
            <w:r>
              <w:t>Mesto / obec</w:t>
            </w:r>
          </w:p>
        </w:tc>
        <w:tc>
          <w:tcPr>
            <w:tcW w:w="7229" w:type="dxa"/>
            <w:gridSpan w:val="4"/>
            <w:vAlign w:val="center"/>
          </w:tcPr>
          <w:p w14:paraId="7536BAD0" w14:textId="77777777" w:rsidR="001D28C7" w:rsidRDefault="001D28C7" w:rsidP="003C0108">
            <w:pPr>
              <w:ind w:left="76" w:right="-284"/>
            </w:pPr>
          </w:p>
        </w:tc>
      </w:tr>
      <w:tr w:rsidR="001D28C7" w14:paraId="1F7DDFDD" w14:textId="77777777" w:rsidTr="004952F5">
        <w:trPr>
          <w:trHeight w:val="428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14:paraId="3AE81C4C" w14:textId="77777777" w:rsidR="001D28C7" w:rsidRDefault="001D28C7" w:rsidP="00EF641D">
            <w:pPr>
              <w:ind w:right="-284"/>
            </w:pPr>
            <w:r>
              <w:t>Tel. kontakt</w:t>
            </w:r>
            <w:r w:rsidR="004952F5">
              <w:t xml:space="preserve"> - nový</w:t>
            </w:r>
          </w:p>
        </w:tc>
        <w:tc>
          <w:tcPr>
            <w:tcW w:w="2551" w:type="dxa"/>
            <w:gridSpan w:val="2"/>
            <w:vAlign w:val="center"/>
          </w:tcPr>
          <w:p w14:paraId="7592627A" w14:textId="77777777" w:rsidR="001D28C7" w:rsidRDefault="001D28C7" w:rsidP="003C0108">
            <w:pPr>
              <w:ind w:left="76" w:right="-284"/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BD8DE7B" w14:textId="77777777" w:rsidR="001D28C7" w:rsidRDefault="001D28C7" w:rsidP="00EF641D">
            <w:pPr>
              <w:ind w:right="-284"/>
            </w:pPr>
            <w:r>
              <w:t>Email</w:t>
            </w:r>
          </w:p>
        </w:tc>
        <w:tc>
          <w:tcPr>
            <w:tcW w:w="3969" w:type="dxa"/>
            <w:vAlign w:val="center"/>
          </w:tcPr>
          <w:p w14:paraId="19DBC76A" w14:textId="77777777" w:rsidR="001D28C7" w:rsidRDefault="001D28C7" w:rsidP="003C0108">
            <w:pPr>
              <w:ind w:left="34" w:right="-284"/>
            </w:pPr>
          </w:p>
        </w:tc>
      </w:tr>
    </w:tbl>
    <w:p w14:paraId="3B01D729" w14:textId="77777777" w:rsidR="001D28C7" w:rsidRPr="004952F5" w:rsidRDefault="001D28C7" w:rsidP="001D28C7">
      <w:pPr>
        <w:ind w:left="-284" w:right="-284"/>
        <w:rPr>
          <w:sz w:val="18"/>
          <w:szCs w:val="18"/>
        </w:rPr>
      </w:pPr>
    </w:p>
    <w:p w14:paraId="50A80A5F" w14:textId="77777777" w:rsidR="001D28C7" w:rsidRDefault="001D28C7" w:rsidP="001D28C7">
      <w:pPr>
        <w:ind w:left="-284" w:right="-284"/>
        <w:rPr>
          <w:rFonts w:ascii="Arial" w:hAnsi="Arial" w:cs="Arial"/>
          <w:b/>
          <w:sz w:val="24"/>
          <w:szCs w:val="24"/>
        </w:rPr>
      </w:pPr>
      <w:r w:rsidRPr="00BA2CAC">
        <w:rPr>
          <w:rFonts w:ascii="Arial" w:hAnsi="Arial" w:cs="Arial"/>
          <w:b/>
          <w:sz w:val="24"/>
          <w:szCs w:val="24"/>
        </w:rPr>
        <w:t>Údaje do vyúčtovania:</w:t>
      </w:r>
    </w:p>
    <w:p w14:paraId="59A2CD7B" w14:textId="77777777" w:rsidR="00A63F69" w:rsidRPr="009B0E93" w:rsidRDefault="00A63F69" w:rsidP="00A63F69">
      <w:pPr>
        <w:spacing w:after="0" w:line="240" w:lineRule="auto"/>
        <w:ind w:left="-284" w:right="-284"/>
        <w:rPr>
          <w:rFonts w:ascii="Arial" w:hAnsi="Arial" w:cs="Arial"/>
          <w:b/>
          <w:sz w:val="24"/>
          <w:szCs w:val="24"/>
        </w:rPr>
      </w:pPr>
      <w:r w:rsidRPr="009B0E93">
        <w:rPr>
          <w:rFonts w:ascii="Arial" w:hAnsi="Arial" w:cs="Arial"/>
          <w:b/>
          <w:sz w:val="20"/>
          <w:szCs w:val="20"/>
        </w:rPr>
        <w:t xml:space="preserve">Odpísať iba </w:t>
      </w:r>
      <w:r w:rsidR="009B0E93" w:rsidRPr="009B0E93">
        <w:rPr>
          <w:rFonts w:ascii="Arial" w:hAnsi="Arial" w:cs="Arial"/>
          <w:b/>
          <w:sz w:val="20"/>
          <w:szCs w:val="20"/>
        </w:rPr>
        <w:t>čierne</w:t>
      </w:r>
      <w:r w:rsidRPr="009B0E93">
        <w:rPr>
          <w:rFonts w:ascii="Arial" w:hAnsi="Arial" w:cs="Arial"/>
          <w:b/>
          <w:sz w:val="20"/>
          <w:szCs w:val="20"/>
        </w:rPr>
        <w:t xml:space="preserve"> čísla </w:t>
      </w:r>
      <w:r w:rsidR="009B0E93" w:rsidRPr="009B0E93">
        <w:rPr>
          <w:rFonts w:ascii="Arial" w:hAnsi="Arial" w:cs="Arial"/>
          <w:b/>
          <w:sz w:val="20"/>
          <w:szCs w:val="20"/>
        </w:rPr>
        <w:t>bez núl pred číslom.</w:t>
      </w:r>
    </w:p>
    <w:tbl>
      <w:tblPr>
        <w:tblStyle w:val="Mriekatabu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1984"/>
        <w:gridCol w:w="1985"/>
      </w:tblGrid>
      <w:tr w:rsidR="00A63F69" w14:paraId="1F6862B5" w14:textId="77777777" w:rsidTr="005E57C3">
        <w:trPr>
          <w:trHeight w:val="505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55B1C1E5" w14:textId="77777777" w:rsidR="00A63F69" w:rsidRPr="003C0108" w:rsidRDefault="00A63F69" w:rsidP="00A63F69">
            <w:pPr>
              <w:ind w:left="-108" w:right="-284"/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studená voda</w:t>
            </w:r>
            <w:r w:rsidRPr="003C0108">
              <w:rPr>
                <w:sz w:val="26"/>
                <w:szCs w:val="26"/>
              </w:rPr>
              <w:t xml:space="preserve"> (modrý)</w:t>
            </w:r>
          </w:p>
        </w:tc>
      </w:tr>
      <w:tr w:rsidR="00A63F69" w14:paraId="34E40767" w14:textId="77777777" w:rsidTr="00A63F69">
        <w:trPr>
          <w:trHeight w:val="41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29F7E8B" w14:textId="77777777" w:rsidR="00A63F69" w:rsidRPr="00AA0739" w:rsidRDefault="00A63F69" w:rsidP="00A63F69">
            <w:pPr>
              <w:ind w:left="34"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C6443B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40346BF2" w14:textId="77777777" w:rsidR="00A63F69" w:rsidRPr="00AA0739" w:rsidRDefault="004952F5" w:rsidP="00EF641D">
            <w:pPr>
              <w:ind w:left="-201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63F69"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361DEB98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4D2A3B9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AFCC473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E0934F0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240A7C5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0570D61C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5E972DF3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FDFDFD8" w14:textId="77777777" w:rsidR="00A63F69" w:rsidRDefault="00A63F69" w:rsidP="00A63F69">
            <w:pPr>
              <w:ind w:left="34"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A9B1E63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BE9894A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7944C71A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416A4904" w14:textId="77777777" w:rsidTr="00452182">
        <w:trPr>
          <w:trHeight w:val="527"/>
        </w:trPr>
        <w:tc>
          <w:tcPr>
            <w:tcW w:w="9640" w:type="dxa"/>
            <w:gridSpan w:val="4"/>
            <w:shd w:val="clear" w:color="auto" w:fill="F2F2F2" w:themeFill="background1" w:themeFillShade="F2"/>
            <w:vAlign w:val="center"/>
          </w:tcPr>
          <w:p w14:paraId="68CAA6B4" w14:textId="77777777" w:rsidR="00A63F69" w:rsidRPr="003C0108" w:rsidRDefault="00A63F69" w:rsidP="00A63F69">
            <w:pPr>
              <w:jc w:val="center"/>
              <w:rPr>
                <w:sz w:val="26"/>
                <w:szCs w:val="26"/>
              </w:rPr>
            </w:pPr>
            <w:r w:rsidRPr="003C0108">
              <w:rPr>
                <w:sz w:val="26"/>
                <w:szCs w:val="26"/>
              </w:rPr>
              <w:t xml:space="preserve">Vodomery - </w:t>
            </w:r>
            <w:r w:rsidRPr="003C0108">
              <w:rPr>
                <w:b/>
                <w:sz w:val="26"/>
                <w:szCs w:val="26"/>
              </w:rPr>
              <w:t>teplá voda</w:t>
            </w:r>
            <w:r w:rsidRPr="003C0108">
              <w:rPr>
                <w:sz w:val="26"/>
                <w:szCs w:val="26"/>
              </w:rPr>
              <w:t xml:space="preserve"> (červený)</w:t>
            </w:r>
          </w:p>
        </w:tc>
      </w:tr>
      <w:tr w:rsidR="00A63F69" w14:paraId="1A3AD3F3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580016F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AC3D724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0621556D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47D6E5CD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263F8B4D" w14:textId="77777777" w:rsidTr="00A63F69">
        <w:trPr>
          <w:trHeight w:val="42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DE1C906" w14:textId="77777777" w:rsidR="00A63F69" w:rsidRDefault="00A63F69" w:rsidP="00A63F69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</w:tcPr>
          <w:p w14:paraId="39E9CA6A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907192D" w14:textId="77777777" w:rsidR="00A63F69" w:rsidRDefault="00A63F69" w:rsidP="00A63F69">
            <w:pPr>
              <w:ind w:left="-108" w:right="-284"/>
              <w:jc w:val="center"/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005DB6EE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  <w:tr w:rsidR="00A63F69" w14:paraId="61F280B9" w14:textId="77777777" w:rsidTr="00A63F69">
        <w:trPr>
          <w:trHeight w:val="41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ECFBD59" w14:textId="77777777" w:rsidR="00A63F69" w:rsidRDefault="00A63F69" w:rsidP="00EF641D">
            <w:pPr>
              <w:ind w:right="-284"/>
            </w:pPr>
            <w:r>
              <w:rPr>
                <w:sz w:val="24"/>
                <w:szCs w:val="24"/>
              </w:rPr>
              <w:t>výrobné číslo vodomeru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9FE649" w14:textId="77777777" w:rsidR="00A63F69" w:rsidRPr="003C0108" w:rsidRDefault="00A63F69" w:rsidP="008138CD">
            <w:pPr>
              <w:ind w:right="-28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B52482D" w14:textId="77777777" w:rsidR="00A63F69" w:rsidRPr="00AA0739" w:rsidRDefault="00A63F69" w:rsidP="004952F5">
            <w:pPr>
              <w:ind w:left="-108"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nameraný stav</w:t>
            </w:r>
          </w:p>
        </w:tc>
        <w:tc>
          <w:tcPr>
            <w:tcW w:w="1985" w:type="dxa"/>
          </w:tcPr>
          <w:p w14:paraId="5EA7AF07" w14:textId="77777777" w:rsidR="00A63F69" w:rsidRPr="003C0108" w:rsidRDefault="00A63F69" w:rsidP="003C0108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2F41299A" w14:textId="77777777" w:rsidR="005F2FBD" w:rsidRDefault="005F2FBD" w:rsidP="005F2FBD">
      <w:pPr>
        <w:spacing w:after="120"/>
        <w:ind w:left="-284" w:right="-284"/>
        <w:jc w:val="both"/>
        <w:rPr>
          <w:rFonts w:eastAsia="Calibri" w:cstheme="minorHAnsi"/>
        </w:rPr>
      </w:pPr>
    </w:p>
    <w:p w14:paraId="71E5BE1A" w14:textId="77777777" w:rsidR="005F2FBD" w:rsidRPr="00AF2D19" w:rsidRDefault="005F2FBD" w:rsidP="005F2FBD">
      <w:pPr>
        <w:ind w:left="-284" w:right="-284"/>
        <w:jc w:val="both"/>
        <w:rPr>
          <w:rFonts w:eastAsia="Calibri" w:cstheme="minorHAnsi"/>
        </w:rPr>
      </w:pPr>
      <w:r w:rsidRPr="00AF2D19">
        <w:rPr>
          <w:rFonts w:eastAsia="Calibri" w:cstheme="minorHAnsi"/>
        </w:rPr>
        <w:t>Súhlasím s výpočtom nákladov podľa vyššie uvedených stavov meračov v ročnom vyúčtovaní nákladov za byt.</w:t>
      </w:r>
    </w:p>
    <w:p w14:paraId="15BADE63" w14:textId="77777777" w:rsidR="001D28C7" w:rsidRDefault="001D28C7" w:rsidP="001D28C7">
      <w:pPr>
        <w:ind w:left="-284" w:right="-284"/>
        <w:jc w:val="both"/>
      </w:pPr>
      <w:r w:rsidRPr="00FF4976">
        <w:rPr>
          <w:u w:val="single"/>
        </w:rPr>
        <w:t>Upozornenie:</w:t>
      </w:r>
      <w:r>
        <w:t xml:space="preserve">   Prípadná o</w:t>
      </w:r>
      <w:r w:rsidRPr="008A6368">
        <w:t xml:space="preserve">prava </w:t>
      </w:r>
      <w:r>
        <w:t xml:space="preserve">vyššie </w:t>
      </w:r>
      <w:r w:rsidRPr="008A6368">
        <w:t xml:space="preserve">uvedených údajov </w:t>
      </w:r>
      <w:r>
        <w:t xml:space="preserve">na základe </w:t>
      </w:r>
      <w:r w:rsidR="00027B2A">
        <w:t xml:space="preserve">oprávnenej </w:t>
      </w:r>
      <w:r w:rsidRPr="008A6368">
        <w:t>reklam</w:t>
      </w:r>
      <w:r>
        <w:t>ácie ročného</w:t>
      </w:r>
      <w:r w:rsidRPr="008A6368">
        <w:t xml:space="preserve"> vyúčtovania </w:t>
      </w:r>
      <w:r>
        <w:t xml:space="preserve">bude vykonaná </w:t>
      </w:r>
      <w:r w:rsidRPr="008A6368">
        <w:t xml:space="preserve">na náklady vlastníka bytu </w:t>
      </w:r>
      <w:r>
        <w:t>/</w:t>
      </w:r>
      <w:r w:rsidRPr="008A6368">
        <w:t xml:space="preserve"> nebytového priestoru (oprava </w:t>
      </w:r>
      <w:r>
        <w:t>musí byť vykonaná pre všetky byty</w:t>
      </w:r>
      <w:r w:rsidRPr="008A6368">
        <w:t xml:space="preserve"> v dome)</w:t>
      </w:r>
      <w:r>
        <w:t>.</w:t>
      </w:r>
    </w:p>
    <w:p w14:paraId="35C1A94E" w14:textId="1C7D697A" w:rsidR="005D7945" w:rsidRDefault="00027B2A" w:rsidP="001D28C7">
      <w:pPr>
        <w:ind w:left="-284" w:right="-284"/>
        <w:jc w:val="both"/>
      </w:pPr>
      <w:r>
        <w:t xml:space="preserve">Pri odpise skontrolujte, </w:t>
      </w:r>
      <w:r w:rsidRPr="00027B2A">
        <w:t xml:space="preserve">či sú </w:t>
      </w:r>
      <w:r>
        <w:t>vodomery</w:t>
      </w:r>
      <w:r w:rsidRPr="00027B2A">
        <w:t xml:space="preserve"> funkčné pri spustení vody</w:t>
      </w:r>
      <w:r>
        <w:t>, plomba vodomeru nesmie byť poškodená.</w:t>
      </w:r>
      <w:r w:rsidR="005D7945">
        <w:t xml:space="preserve"> </w:t>
      </w: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0FD771FC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6188E5BB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zmeny vlastníka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E23350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</w:p>
        </w:tc>
      </w:tr>
    </w:tbl>
    <w:p w14:paraId="573C95EE" w14:textId="77777777" w:rsidR="005D7945" w:rsidRDefault="005D7945" w:rsidP="005D7945">
      <w:pPr>
        <w:ind w:left="-284" w:right="-284"/>
      </w:pPr>
    </w:p>
    <w:tbl>
      <w:tblPr>
        <w:tblStyle w:val="Mriekatabuky"/>
        <w:tblW w:w="9635" w:type="dxa"/>
        <w:tblInd w:w="-284" w:type="dxa"/>
        <w:tblLook w:val="04A0" w:firstRow="1" w:lastRow="0" w:firstColumn="1" w:lastColumn="0" w:noHBand="0" w:noVBand="1"/>
      </w:tblPr>
      <w:tblGrid>
        <w:gridCol w:w="4815"/>
        <w:gridCol w:w="4820"/>
      </w:tblGrid>
      <w:tr w:rsidR="005D7945" w14:paraId="7EB1602D" w14:textId="77777777" w:rsidTr="00844F46">
        <w:trPr>
          <w:trHeight w:val="502"/>
        </w:trPr>
        <w:tc>
          <w:tcPr>
            <w:tcW w:w="4815" w:type="dxa"/>
            <w:shd w:val="clear" w:color="auto" w:fill="F2F2F2" w:themeFill="background1" w:themeFillShade="F2"/>
            <w:vAlign w:val="center"/>
          </w:tcPr>
          <w:p w14:paraId="4A50ACF1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predchádzajúci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14077F75" w14:textId="77777777" w:rsidR="005D7945" w:rsidRPr="00FF4976" w:rsidRDefault="005D7945" w:rsidP="00844F46">
            <w:pPr>
              <w:ind w:right="-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vlastníka bytu - nový</w:t>
            </w:r>
          </w:p>
        </w:tc>
      </w:tr>
      <w:tr w:rsidR="005D7945" w14:paraId="2383F191" w14:textId="77777777" w:rsidTr="00844F46">
        <w:trPr>
          <w:trHeight w:val="529"/>
        </w:trPr>
        <w:tc>
          <w:tcPr>
            <w:tcW w:w="4815" w:type="dxa"/>
            <w:vAlign w:val="center"/>
          </w:tcPr>
          <w:p w14:paraId="75C392C9" w14:textId="77777777" w:rsidR="005D7945" w:rsidRDefault="005D7945" w:rsidP="00844F46">
            <w:pPr>
              <w:ind w:right="-284"/>
              <w:jc w:val="center"/>
            </w:pPr>
          </w:p>
        </w:tc>
        <w:tc>
          <w:tcPr>
            <w:tcW w:w="4820" w:type="dxa"/>
            <w:vAlign w:val="center"/>
          </w:tcPr>
          <w:p w14:paraId="6AE30D59" w14:textId="77777777" w:rsidR="005D7945" w:rsidRDefault="005D7945" w:rsidP="00844F46">
            <w:pPr>
              <w:ind w:right="-284"/>
              <w:jc w:val="center"/>
            </w:pPr>
          </w:p>
        </w:tc>
      </w:tr>
    </w:tbl>
    <w:p w14:paraId="17D70040" w14:textId="77777777" w:rsidR="004952F5" w:rsidRDefault="004952F5" w:rsidP="001D28C7">
      <w:pPr>
        <w:ind w:left="-284" w:right="-284"/>
      </w:pPr>
    </w:p>
    <w:p w14:paraId="2E31500C" w14:textId="77777777" w:rsidR="001D28C7" w:rsidRDefault="001D28C7" w:rsidP="001D28C7">
      <w:pPr>
        <w:spacing w:after="0" w:line="240" w:lineRule="auto"/>
        <w:ind w:left="-284" w:right="-284"/>
      </w:pPr>
      <w:r>
        <w:t>Pri bytoch vo vlastníctve SBD Púchov sa pojem "Vlastník bytu" vzťahuje na nájomcu bytu.</w:t>
      </w:r>
    </w:p>
    <w:p w14:paraId="34D8AA10" w14:textId="77777777" w:rsidR="001D28C7" w:rsidRDefault="001D28C7" w:rsidP="001D28C7">
      <w:pPr>
        <w:ind w:left="-284" w:right="-284"/>
      </w:pPr>
      <w:r>
        <w:t>SBD Púchov je oprávnené spracúvať osobné údaje vlastníka bytu na základe § 9 ods. 3 zák. č. 182/1993 Z. z.</w:t>
      </w:r>
    </w:p>
    <w:p w14:paraId="3F042147" w14:textId="6A6C8F3C" w:rsidR="00C06479" w:rsidRDefault="00C06479" w:rsidP="00C06479">
      <w:pPr>
        <w:ind w:left="-284" w:right="-284"/>
      </w:pPr>
      <w:r>
        <w:t>www.sbdpuchov.sk</w:t>
      </w:r>
      <w:r>
        <w:tab/>
        <w:t xml:space="preserve">         Tel: 042/465 09 15                                 Email: </w:t>
      </w:r>
      <w:r w:rsidR="007E2A8E">
        <w:t>remisova</w:t>
      </w:r>
      <w:r>
        <w:t>@sbdpuchov.sk</w:t>
      </w:r>
    </w:p>
    <w:p w14:paraId="7700E926" w14:textId="021A1E2C" w:rsidR="008604D7" w:rsidRDefault="008604D7" w:rsidP="00C06479">
      <w:pPr>
        <w:ind w:left="-284" w:right="-284"/>
      </w:pPr>
    </w:p>
    <w:sectPr w:rsidR="008604D7" w:rsidSect="00FB3EC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C7"/>
    <w:rsid w:val="00027B2A"/>
    <w:rsid w:val="001D28C7"/>
    <w:rsid w:val="002437CE"/>
    <w:rsid w:val="003C0108"/>
    <w:rsid w:val="004952F5"/>
    <w:rsid w:val="00553824"/>
    <w:rsid w:val="005D7945"/>
    <w:rsid w:val="005F2FBD"/>
    <w:rsid w:val="00600352"/>
    <w:rsid w:val="007E2A8E"/>
    <w:rsid w:val="008138CD"/>
    <w:rsid w:val="008604D7"/>
    <w:rsid w:val="009B0E93"/>
    <w:rsid w:val="009E0998"/>
    <w:rsid w:val="00A12883"/>
    <w:rsid w:val="00A63F69"/>
    <w:rsid w:val="00A93E2C"/>
    <w:rsid w:val="00C06479"/>
    <w:rsid w:val="00CA6E1A"/>
    <w:rsid w:val="00F95DA8"/>
    <w:rsid w:val="00FB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E1D3"/>
  <w15:chartTrackingRefBased/>
  <w15:docId w15:val="{370FFA8E-F2DC-45EE-A166-7D129823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D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B3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3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st06</dc:creator>
  <cp:keywords/>
  <dc:description/>
  <cp:lastModifiedBy>SBD</cp:lastModifiedBy>
  <cp:revision>4</cp:revision>
  <cp:lastPrinted>2021-03-08T16:17:00Z</cp:lastPrinted>
  <dcterms:created xsi:type="dcterms:W3CDTF">2024-04-25T07:43:00Z</dcterms:created>
  <dcterms:modified xsi:type="dcterms:W3CDTF">2025-06-09T07:16:00Z</dcterms:modified>
</cp:coreProperties>
</file>